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20" w:type="dxa"/>
        <w:tblLook w:val="04A0" w:firstRow="1" w:lastRow="0" w:firstColumn="1" w:lastColumn="0" w:noHBand="0" w:noVBand="1"/>
      </w:tblPr>
      <w:tblGrid>
        <w:gridCol w:w="6020"/>
        <w:gridCol w:w="4300"/>
      </w:tblGrid>
      <w:tr w:rsidR="00050699" w:rsidRPr="00050699" w:rsidTr="00050699">
        <w:trPr>
          <w:trHeight w:val="2355"/>
        </w:trPr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699" w:rsidRPr="00050699" w:rsidRDefault="00050699" w:rsidP="0005069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050699">
              <w:rPr>
                <w:rFonts w:ascii="Calibri" w:eastAsia="Times New Roman" w:hAnsi="Calibri" w:cs="Calibri"/>
                <w:b/>
                <w:bCs/>
                <w:lang w:eastAsia="ru-RU"/>
              </w:rPr>
              <w:t>Наличие 8 бригад (24 сотрудников) из них 16 сотрудников должны быть  с действующими удостоверениями на производство работ на высоте (допускается договор на ГПХ)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699" w:rsidRPr="00050699" w:rsidRDefault="00050699" w:rsidP="000506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5069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Участник должен предоставить информацию о фактическом наличие указанных </w:t>
            </w:r>
            <w:proofErr w:type="spellStart"/>
            <w:proofErr w:type="gramStart"/>
            <w:r w:rsidRPr="00050699">
              <w:rPr>
                <w:rFonts w:ascii="Calibri" w:eastAsia="Times New Roman" w:hAnsi="Calibri" w:cs="Calibri"/>
                <w:color w:val="000000"/>
                <w:lang w:eastAsia="ru-RU"/>
              </w:rPr>
              <w:t>сотрудников,штатное</w:t>
            </w:r>
            <w:proofErr w:type="spellEnd"/>
            <w:proofErr w:type="gramEnd"/>
            <w:r w:rsidRPr="0005069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spellStart"/>
            <w:r w:rsidRPr="00050699">
              <w:rPr>
                <w:rFonts w:ascii="Calibri" w:eastAsia="Times New Roman" w:hAnsi="Calibri" w:cs="Calibri"/>
                <w:color w:val="000000"/>
                <w:lang w:eastAsia="ru-RU"/>
              </w:rPr>
              <w:t>расписание,стаж,разряды</w:t>
            </w:r>
            <w:proofErr w:type="spellEnd"/>
            <w:r w:rsidRPr="0005069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их работы и копии документов подтверждающих их квалификацию(удостоверения монтажника  высотника, электрика </w:t>
            </w:r>
            <w:proofErr w:type="spellStart"/>
            <w:r w:rsidRPr="00050699">
              <w:rPr>
                <w:rFonts w:ascii="Calibri" w:eastAsia="Times New Roman" w:hAnsi="Calibri" w:cs="Calibri"/>
                <w:color w:val="000000"/>
                <w:lang w:eastAsia="ru-RU"/>
              </w:rPr>
              <w:t>итд</w:t>
            </w:r>
            <w:proofErr w:type="spellEnd"/>
            <w:r w:rsidRPr="0005069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), так же допускается договор На ГПХ. </w:t>
            </w:r>
          </w:p>
        </w:tc>
      </w:tr>
    </w:tbl>
    <w:p w:rsidR="006F0240" w:rsidRDefault="00050699">
      <w:r>
        <w:br/>
        <w:t>Нужна информация во всех ли регионах есть возможность проводить работы, если не во всех – то указать в каких именно</w:t>
      </w:r>
      <w:bookmarkStart w:id="0" w:name="_GoBack"/>
      <w:bookmarkEnd w:id="0"/>
      <w:r>
        <w:t>. Так же указать точное количество бригад (сотрудников) имеется для проведения работ.</w:t>
      </w:r>
    </w:p>
    <w:sectPr w:rsidR="006F0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6AD"/>
    <w:rsid w:val="00050699"/>
    <w:rsid w:val="006F0240"/>
    <w:rsid w:val="00DD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0AE27"/>
  <w15:chartTrackingRefBased/>
  <w15:docId w15:val="{8F2BF046-D99A-4556-B882-7D7B3340B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Садрисламов Тимур Рамусович</dc:creator>
  <cp:keywords/>
  <dc:description/>
  <cp:lastModifiedBy>Садрисламов Тимур Рамусович</cp:lastModifiedBy>
  <cp:revision>2</cp:revision>
  <dcterms:created xsi:type="dcterms:W3CDTF">2023-10-23T12:19:00Z</dcterms:created>
  <dcterms:modified xsi:type="dcterms:W3CDTF">2023-10-23T12:26:00Z</dcterms:modified>
</cp:coreProperties>
</file>